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706F3" w14:textId="77777777" w:rsidR="00891842" w:rsidRDefault="000B5A60">
      <w:pPr>
        <w:pStyle w:val="BodyText"/>
        <w:spacing w:line="240" w:lineRule="auto"/>
        <w:ind w:left="110" w:firstLine="0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 wp14:anchorId="465D8E69" wp14:editId="0E2D288A">
            <wp:extent cx="1361749" cy="816101"/>
            <wp:effectExtent l="0" t="0" r="0" b="0"/>
            <wp:docPr id="1" name="image1.png" descr="generic-color-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749" cy="816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2270FE" w14:textId="77777777" w:rsidR="00891842" w:rsidRDefault="00891842">
      <w:pPr>
        <w:pStyle w:val="BodyText"/>
        <w:spacing w:before="9" w:line="240" w:lineRule="auto"/>
        <w:ind w:left="0" w:firstLine="0"/>
        <w:rPr>
          <w:rFonts w:ascii="Times New Roman"/>
        </w:rPr>
      </w:pPr>
    </w:p>
    <w:p w14:paraId="52559C82" w14:textId="77777777" w:rsidR="00891842" w:rsidRDefault="000B5A60">
      <w:pPr>
        <w:pStyle w:val="Title"/>
        <w:spacing w:before="101"/>
      </w:pPr>
      <w:r>
        <w:t>Special</w:t>
      </w:r>
      <w:r>
        <w:rPr>
          <w:spacing w:val="-3"/>
        </w:rPr>
        <w:t xml:space="preserve"> </w:t>
      </w:r>
      <w:r>
        <w:t>Remote</w:t>
      </w:r>
      <w:r>
        <w:rPr>
          <w:spacing w:val="-3"/>
        </w:rPr>
        <w:t xml:space="preserve"> </w:t>
      </w:r>
      <w:r>
        <w:t>Meeting Agenda</w:t>
      </w:r>
    </w:p>
    <w:p w14:paraId="39621812" w14:textId="77777777" w:rsidR="00891842" w:rsidRDefault="000B5A60">
      <w:pPr>
        <w:pStyle w:val="Title"/>
        <w:ind w:right="661"/>
      </w:pPr>
      <w:r>
        <w:t>FARMERS’</w:t>
      </w:r>
      <w:r>
        <w:rPr>
          <w:spacing w:val="-2"/>
        </w:rPr>
        <w:t xml:space="preserve"> </w:t>
      </w:r>
      <w:r>
        <w:t>MARKET</w:t>
      </w:r>
      <w:r>
        <w:rPr>
          <w:spacing w:val="-4"/>
        </w:rPr>
        <w:t xml:space="preserve"> </w:t>
      </w:r>
      <w:r>
        <w:t>COMMISSION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5F0805">
        <w:t>February 9</w:t>
      </w:r>
      <w:r w:rsidR="00C363CF">
        <w:t>, 2022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7:00 p.m.</w:t>
      </w:r>
    </w:p>
    <w:p w14:paraId="03423326" w14:textId="77777777" w:rsidR="00891842" w:rsidRDefault="002D6FCA">
      <w:pPr>
        <w:pStyle w:val="BodyText"/>
        <w:spacing w:before="10" w:line="240" w:lineRule="auto"/>
        <w:ind w:left="0" w:firstLine="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578FA2A" wp14:editId="3D221AC3">
                <wp:simplePos x="0" y="0"/>
                <wp:positionH relativeFrom="page">
                  <wp:posOffset>914400</wp:posOffset>
                </wp:positionH>
                <wp:positionV relativeFrom="paragraph">
                  <wp:posOffset>173355</wp:posOffset>
                </wp:positionV>
                <wp:extent cx="5924550" cy="28575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285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50BBDB21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65pt" to="538.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" strokeweight="2.25pt">
                <w10:wrap type="topAndBottom" anchorx="page"/>
              </v:line>
            </w:pict>
          </mc:Fallback>
        </mc:AlternateContent>
      </w:r>
    </w:p>
    <w:p w14:paraId="1DB0ECA8" w14:textId="77777777" w:rsidR="00235486" w:rsidRDefault="00235486" w:rsidP="00235486">
      <w:pPr>
        <w:ind w:left="900"/>
        <w:jc w:val="both"/>
        <w:rPr>
          <w:rFonts w:eastAsia="Arial" w:cs="Arial"/>
        </w:rPr>
      </w:pPr>
    </w:p>
    <w:p w14:paraId="2773B730" w14:textId="77777777" w:rsidR="00235486" w:rsidRPr="005F0805" w:rsidRDefault="00235486" w:rsidP="005F0805">
      <w:pPr>
        <w:ind w:left="810"/>
        <w:rPr>
          <w:rFonts w:ascii="Calibri" w:eastAsiaTheme="minorHAnsi" w:hAnsi="Calibri" w:cs="Calibri"/>
        </w:rPr>
      </w:pPr>
      <w:r w:rsidRPr="00FF64E7">
        <w:rPr>
          <w:rFonts w:eastAsia="Arial" w:cs="Arial"/>
        </w:rPr>
        <w:t>A Special Remote Meeting will be conducted with live audio and optional video</w:t>
      </w:r>
      <w:r>
        <w:rPr>
          <w:rFonts w:eastAsia="Arial" w:cs="Arial"/>
        </w:rPr>
        <w:t xml:space="preserve"> of participants</w:t>
      </w:r>
      <w:r w:rsidRPr="00FF64E7">
        <w:rPr>
          <w:rFonts w:eastAsia="Arial" w:cs="Arial"/>
        </w:rPr>
        <w:t xml:space="preserve">. The meeting will be available live at </w:t>
      </w:r>
      <w:hyperlink r:id="rId6" w:history="1">
        <w:r w:rsidR="005F0805">
          <w:rPr>
            <w:rStyle w:val="Hyperlink"/>
          </w:rPr>
          <w:t>https://oak-park-us.zoom.us/j/9965046267</w:t>
        </w:r>
      </w:hyperlink>
      <w:r w:rsidR="00C76352">
        <w:t xml:space="preserve"> </w:t>
      </w:r>
      <w:r w:rsidRPr="00FF64E7">
        <w:rPr>
          <w:rFonts w:eastAsia="Arial" w:cs="Arial"/>
        </w:rPr>
        <w:t xml:space="preserve">and archived online for on-demand viewing at </w:t>
      </w:r>
      <w:hyperlink r:id="rId7">
        <w:r w:rsidRPr="00FF64E7">
          <w:rPr>
            <w:rFonts w:eastAsia="Arial" w:cs="Arial"/>
            <w:color w:val="0000FF"/>
            <w:u w:val="single"/>
          </w:rPr>
          <w:t>www.oak-park.us/commissiontv</w:t>
        </w:r>
      </w:hyperlink>
      <w:r w:rsidRPr="00FF64E7">
        <w:rPr>
          <w:rFonts w:eastAsia="Arial" w:cs="Arial"/>
        </w:rPr>
        <w:t xml:space="preserve"> the following day. Remote meetings are authorized pursuant to Section 7(e) of the </w:t>
      </w:r>
      <w:r>
        <w:rPr>
          <w:rFonts w:eastAsia="Arial" w:cs="Arial"/>
        </w:rPr>
        <w:t xml:space="preserve">Illinois </w:t>
      </w:r>
      <w:r w:rsidRPr="00FF64E7">
        <w:rPr>
          <w:rFonts w:eastAsia="Arial" w:cs="Arial"/>
        </w:rPr>
        <w:t xml:space="preserve">Open Meetings Act. The Village President has determined that an in-person meeting is not practical or prudent due to the COVID-19 outbreak during Governor </w:t>
      </w:r>
      <w:r>
        <w:rPr>
          <w:rFonts w:eastAsia="Arial" w:cs="Arial"/>
        </w:rPr>
        <w:t xml:space="preserve">J.B. </w:t>
      </w:r>
      <w:r w:rsidRPr="00FF64E7">
        <w:rPr>
          <w:rFonts w:eastAsia="Arial" w:cs="Arial"/>
        </w:rPr>
        <w:t>Pritzker’s current disaster proclamation. It is also not feasible to have person</w:t>
      </w:r>
      <w:r>
        <w:rPr>
          <w:rFonts w:eastAsia="Arial" w:cs="Arial"/>
        </w:rPr>
        <w:t>s</w:t>
      </w:r>
      <w:r w:rsidRPr="00FF64E7">
        <w:rPr>
          <w:rFonts w:eastAsia="Arial" w:cs="Arial"/>
        </w:rPr>
        <w:t xml:space="preserve"> present at the regular meeting location due to public safety concerns related to the COVID-19 outbreak.</w:t>
      </w:r>
    </w:p>
    <w:p w14:paraId="1D4761DD" w14:textId="77777777" w:rsidR="00891842" w:rsidRDefault="00891842">
      <w:pPr>
        <w:pStyle w:val="BodyText"/>
        <w:spacing w:before="10" w:line="240" w:lineRule="auto"/>
        <w:ind w:left="0" w:firstLine="0"/>
        <w:rPr>
          <w:sz w:val="23"/>
        </w:rPr>
      </w:pPr>
    </w:p>
    <w:p w14:paraId="56822251" w14:textId="77777777" w:rsidR="00891842" w:rsidRDefault="000B5A60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rPr>
          <w:sz w:val="24"/>
        </w:rPr>
      </w:pPr>
      <w:r>
        <w:rPr>
          <w:sz w:val="24"/>
        </w:rPr>
        <w:t>Call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Order</w:t>
      </w:r>
    </w:p>
    <w:p w14:paraId="596B5EC2" w14:textId="77777777" w:rsidR="00891842" w:rsidRDefault="000B5A60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rPr>
          <w:sz w:val="24"/>
        </w:rPr>
      </w:pPr>
      <w:r>
        <w:rPr>
          <w:sz w:val="24"/>
        </w:rPr>
        <w:t>Roll</w:t>
      </w:r>
      <w:r>
        <w:rPr>
          <w:spacing w:val="-1"/>
          <w:sz w:val="24"/>
        </w:rPr>
        <w:t xml:space="preserve"> </w:t>
      </w:r>
      <w:r>
        <w:rPr>
          <w:sz w:val="24"/>
        </w:rPr>
        <w:t>Call</w:t>
      </w:r>
    </w:p>
    <w:p w14:paraId="071F1072" w14:textId="77777777" w:rsidR="00891842" w:rsidRDefault="000B5A60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spacing w:before="1"/>
        <w:rPr>
          <w:sz w:val="24"/>
        </w:rPr>
      </w:pPr>
      <w:r>
        <w:rPr>
          <w:sz w:val="24"/>
        </w:rPr>
        <w:t>Agenda</w:t>
      </w:r>
      <w:r>
        <w:rPr>
          <w:spacing w:val="-3"/>
          <w:sz w:val="24"/>
        </w:rPr>
        <w:t xml:space="preserve"> </w:t>
      </w:r>
      <w:r>
        <w:rPr>
          <w:sz w:val="24"/>
        </w:rPr>
        <w:t>Approval</w:t>
      </w:r>
    </w:p>
    <w:p w14:paraId="4DC6A255" w14:textId="77777777" w:rsidR="00421183" w:rsidRDefault="000B5A60" w:rsidP="00A81D1A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spacing w:before="2" w:line="240" w:lineRule="auto"/>
        <w:rPr>
          <w:sz w:val="24"/>
        </w:rPr>
      </w:pPr>
      <w:r w:rsidRPr="00421183">
        <w:rPr>
          <w:sz w:val="24"/>
        </w:rPr>
        <w:t>Approval</w:t>
      </w:r>
      <w:r w:rsidRPr="00421183">
        <w:rPr>
          <w:spacing w:val="-2"/>
          <w:sz w:val="24"/>
        </w:rPr>
        <w:t xml:space="preserve"> </w:t>
      </w:r>
      <w:r w:rsidRPr="00421183">
        <w:rPr>
          <w:sz w:val="24"/>
        </w:rPr>
        <w:t>of</w:t>
      </w:r>
      <w:r w:rsidRPr="00421183">
        <w:rPr>
          <w:spacing w:val="-1"/>
          <w:sz w:val="24"/>
        </w:rPr>
        <w:t xml:space="preserve"> </w:t>
      </w:r>
      <w:r w:rsidRPr="00421183">
        <w:rPr>
          <w:sz w:val="24"/>
        </w:rPr>
        <w:t>the</w:t>
      </w:r>
      <w:r w:rsidRPr="00421183">
        <w:rPr>
          <w:spacing w:val="-3"/>
          <w:sz w:val="24"/>
        </w:rPr>
        <w:t xml:space="preserve"> </w:t>
      </w:r>
      <w:r w:rsidRPr="00421183">
        <w:rPr>
          <w:sz w:val="24"/>
        </w:rPr>
        <w:t>Minutes –</w:t>
      </w:r>
      <w:r w:rsidRPr="00421183">
        <w:rPr>
          <w:spacing w:val="-2"/>
          <w:sz w:val="24"/>
        </w:rPr>
        <w:t xml:space="preserve"> </w:t>
      </w:r>
      <w:r w:rsidR="005F0805">
        <w:rPr>
          <w:sz w:val="24"/>
        </w:rPr>
        <w:t>January 12, 2022</w:t>
      </w:r>
      <w:r w:rsidR="00421183" w:rsidRPr="00421183">
        <w:rPr>
          <w:sz w:val="24"/>
        </w:rPr>
        <w:t xml:space="preserve"> </w:t>
      </w:r>
    </w:p>
    <w:p w14:paraId="584E6434" w14:textId="77777777" w:rsidR="00891842" w:rsidRPr="00421183" w:rsidRDefault="000B5A60" w:rsidP="00A81D1A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spacing w:before="2" w:line="240" w:lineRule="auto"/>
        <w:rPr>
          <w:sz w:val="24"/>
        </w:rPr>
      </w:pPr>
      <w:r w:rsidRPr="00421183">
        <w:rPr>
          <w:sz w:val="24"/>
        </w:rPr>
        <w:t>Public</w:t>
      </w:r>
      <w:r w:rsidRPr="00421183">
        <w:rPr>
          <w:spacing w:val="-3"/>
          <w:sz w:val="24"/>
        </w:rPr>
        <w:t xml:space="preserve"> </w:t>
      </w:r>
      <w:r w:rsidRPr="00421183">
        <w:rPr>
          <w:sz w:val="24"/>
        </w:rPr>
        <w:t>Comment</w:t>
      </w:r>
    </w:p>
    <w:p w14:paraId="52670A1D" w14:textId="77777777" w:rsidR="00891842" w:rsidRDefault="00891842">
      <w:pPr>
        <w:pStyle w:val="BodyText"/>
        <w:spacing w:before="9" w:line="240" w:lineRule="auto"/>
        <w:ind w:left="0" w:firstLine="0"/>
        <w:rPr>
          <w:sz w:val="23"/>
        </w:rPr>
      </w:pPr>
    </w:p>
    <w:p w14:paraId="55FBD19A" w14:textId="77777777" w:rsidR="00891842" w:rsidRDefault="000B5A60">
      <w:pPr>
        <w:pStyle w:val="BodyText"/>
        <w:spacing w:line="240" w:lineRule="auto"/>
        <w:ind w:left="799" w:right="115" w:firstLine="0"/>
        <w:jc w:val="both"/>
      </w:pPr>
      <w:r>
        <w:t>Public</w:t>
      </w:r>
      <w:r>
        <w:rPr>
          <w:spacing w:val="-13"/>
        </w:rPr>
        <w:t xml:space="preserve"> </w:t>
      </w:r>
      <w:r>
        <w:t>statements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up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three</w:t>
      </w:r>
      <w:r>
        <w:rPr>
          <w:spacing w:val="-14"/>
        </w:rPr>
        <w:t xml:space="preserve"> </w:t>
      </w:r>
      <w:r>
        <w:t>minutes</w:t>
      </w:r>
      <w:r>
        <w:rPr>
          <w:spacing w:val="-14"/>
        </w:rPr>
        <w:t xml:space="preserve"> </w:t>
      </w:r>
      <w:r>
        <w:t>may</w:t>
      </w:r>
      <w:r>
        <w:rPr>
          <w:spacing w:val="-13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made</w:t>
      </w:r>
      <w:r>
        <w:rPr>
          <w:spacing w:val="-14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person</w:t>
      </w:r>
      <w:r>
        <w:rPr>
          <w:spacing w:val="-14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writing.</w:t>
      </w:r>
      <w:r>
        <w:rPr>
          <w:spacing w:val="-13"/>
        </w:rPr>
        <w:t xml:space="preserve"> </w:t>
      </w:r>
      <w:r>
        <w:t>Written</w:t>
      </w:r>
      <w:r>
        <w:rPr>
          <w:spacing w:val="-15"/>
        </w:rPr>
        <w:t xml:space="preserve"> </w:t>
      </w:r>
      <w:r>
        <w:t>comments</w:t>
      </w:r>
      <w:r>
        <w:rPr>
          <w:spacing w:val="-57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read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record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meeting.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comment,</w:t>
      </w:r>
      <w:r>
        <w:rPr>
          <w:spacing w:val="1"/>
        </w:rPr>
        <w:t xml:space="preserve"> </w:t>
      </w:r>
      <w:r>
        <w:t>email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request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hyperlink r:id="rId8" w:history="1">
        <w:r w:rsidRPr="00B36BB0">
          <w:rPr>
            <w:rStyle w:val="Hyperlink"/>
          </w:rPr>
          <w:t>FarmersMarket@oak-park.us,</w:t>
        </w:r>
      </w:hyperlink>
      <w:r>
        <w:t xml:space="preserve"> indicating an intent to speak at the meeting or including a</w:t>
      </w:r>
      <w:r>
        <w:rPr>
          <w:spacing w:val="1"/>
        </w:rPr>
        <w:t xml:space="preserve"> </w:t>
      </w:r>
      <w:r>
        <w:t>statement to be read into the record. Requests must be received no later than 30 minutes</w:t>
      </w:r>
      <w:r>
        <w:rPr>
          <w:spacing w:val="1"/>
        </w:rPr>
        <w:t xml:space="preserve"> </w:t>
      </w:r>
      <w:r>
        <w:t>prior to the start of the meeting. Written comments also may be placed in the Oak Park</w:t>
      </w:r>
      <w:r>
        <w:rPr>
          <w:spacing w:val="1"/>
        </w:rPr>
        <w:t xml:space="preserve"> </w:t>
      </w:r>
      <w:r>
        <w:t>Payment Drop Box across from the south entrance to Village Hall, 123 Madison St., no later</w:t>
      </w:r>
      <w:r>
        <w:rPr>
          <w:spacing w:val="1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day</w:t>
      </w:r>
      <w:r>
        <w:rPr>
          <w:spacing w:val="1"/>
        </w:rPr>
        <w:t xml:space="preserve"> </w:t>
      </w:r>
      <w:r>
        <w:t>prior to the</w:t>
      </w:r>
      <w:r>
        <w:rPr>
          <w:spacing w:val="-3"/>
        </w:rPr>
        <w:t xml:space="preserve"> </w:t>
      </w:r>
      <w:r>
        <w:t>meeting.</w:t>
      </w:r>
    </w:p>
    <w:p w14:paraId="38A4DD55" w14:textId="77777777" w:rsidR="00891842" w:rsidRDefault="00891842">
      <w:pPr>
        <w:pStyle w:val="BodyText"/>
        <w:spacing w:line="240" w:lineRule="auto"/>
        <w:ind w:left="0" w:firstLine="0"/>
      </w:pPr>
    </w:p>
    <w:p w14:paraId="27CBDE4C" w14:textId="77777777" w:rsidR="00891842" w:rsidRDefault="000B5A60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spacing w:line="240" w:lineRule="auto"/>
        <w:rPr>
          <w:sz w:val="24"/>
        </w:rPr>
      </w:pPr>
      <w:r>
        <w:rPr>
          <w:sz w:val="24"/>
        </w:rPr>
        <w:t>Chairperson’s</w:t>
      </w:r>
      <w:r>
        <w:rPr>
          <w:spacing w:val="-3"/>
          <w:sz w:val="24"/>
        </w:rPr>
        <w:t xml:space="preserve"> </w:t>
      </w:r>
      <w:r>
        <w:rPr>
          <w:sz w:val="24"/>
        </w:rPr>
        <w:t>Report</w:t>
      </w:r>
    </w:p>
    <w:p w14:paraId="531BC9F9" w14:textId="77777777" w:rsidR="00891842" w:rsidRDefault="000B5A60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rPr>
          <w:sz w:val="24"/>
        </w:rPr>
      </w:pPr>
      <w:r>
        <w:rPr>
          <w:sz w:val="24"/>
        </w:rPr>
        <w:t>Committee/Project</w:t>
      </w:r>
      <w:r>
        <w:rPr>
          <w:spacing w:val="-4"/>
          <w:sz w:val="24"/>
        </w:rPr>
        <w:t xml:space="preserve"> </w:t>
      </w:r>
      <w:r>
        <w:rPr>
          <w:sz w:val="24"/>
        </w:rPr>
        <w:t>Reports</w:t>
      </w:r>
    </w:p>
    <w:p w14:paraId="6C20306B" w14:textId="77777777" w:rsidR="00891842" w:rsidRDefault="000B5A60">
      <w:pPr>
        <w:pStyle w:val="ListParagraph"/>
        <w:numPr>
          <w:ilvl w:val="1"/>
          <w:numId w:val="1"/>
        </w:numPr>
        <w:tabs>
          <w:tab w:val="left" w:pos="1770"/>
        </w:tabs>
        <w:spacing w:before="1"/>
        <w:rPr>
          <w:sz w:val="24"/>
        </w:rPr>
      </w:pPr>
      <w:r>
        <w:rPr>
          <w:sz w:val="24"/>
        </w:rPr>
        <w:t>Volunteer</w:t>
      </w:r>
    </w:p>
    <w:p w14:paraId="29EE6658" w14:textId="77777777" w:rsidR="00891842" w:rsidRDefault="000B5A60">
      <w:pPr>
        <w:pStyle w:val="ListParagraph"/>
        <w:numPr>
          <w:ilvl w:val="1"/>
          <w:numId w:val="1"/>
        </w:numPr>
        <w:tabs>
          <w:tab w:val="left" w:pos="1784"/>
        </w:tabs>
        <w:spacing w:line="271" w:lineRule="exact"/>
        <w:ind w:left="1784" w:hanging="264"/>
        <w:rPr>
          <w:sz w:val="24"/>
        </w:rPr>
      </w:pPr>
      <w:r>
        <w:rPr>
          <w:sz w:val="24"/>
        </w:rPr>
        <w:t>Communications</w:t>
      </w:r>
    </w:p>
    <w:p w14:paraId="443FDF9E" w14:textId="77777777" w:rsidR="00DC470C" w:rsidRDefault="00DC470C" w:rsidP="00DC470C">
      <w:pPr>
        <w:pStyle w:val="ListParagraph"/>
        <w:numPr>
          <w:ilvl w:val="1"/>
          <w:numId w:val="1"/>
        </w:numPr>
        <w:tabs>
          <w:tab w:val="left" w:pos="1832"/>
        </w:tabs>
        <w:spacing w:line="271" w:lineRule="exact"/>
        <w:ind w:left="1832" w:hanging="312"/>
        <w:rPr>
          <w:sz w:val="24"/>
        </w:rPr>
      </w:pPr>
      <w:r>
        <w:rPr>
          <w:sz w:val="24"/>
        </w:rPr>
        <w:t>Logo</w:t>
      </w:r>
    </w:p>
    <w:p w14:paraId="39D8FFFB" w14:textId="77777777" w:rsidR="00891842" w:rsidRDefault="000B5A60">
      <w:pPr>
        <w:pStyle w:val="ListParagraph"/>
        <w:numPr>
          <w:ilvl w:val="1"/>
          <w:numId w:val="1"/>
        </w:numPr>
        <w:tabs>
          <w:tab w:val="left" w:pos="1780"/>
        </w:tabs>
        <w:ind w:left="1779" w:hanging="260"/>
        <w:rPr>
          <w:sz w:val="24"/>
        </w:rPr>
      </w:pPr>
      <w:r>
        <w:rPr>
          <w:sz w:val="24"/>
        </w:rPr>
        <w:t>Children’s</w:t>
      </w:r>
      <w:r>
        <w:rPr>
          <w:spacing w:val="-4"/>
          <w:sz w:val="24"/>
        </w:rPr>
        <w:t xml:space="preserve"> </w:t>
      </w:r>
      <w:r>
        <w:rPr>
          <w:sz w:val="24"/>
        </w:rPr>
        <w:t>Events</w:t>
      </w:r>
    </w:p>
    <w:p w14:paraId="54E11AFF" w14:textId="77777777" w:rsidR="00891842" w:rsidRDefault="000B5A60">
      <w:pPr>
        <w:pStyle w:val="ListParagraph"/>
        <w:numPr>
          <w:ilvl w:val="1"/>
          <w:numId w:val="1"/>
        </w:numPr>
        <w:tabs>
          <w:tab w:val="left" w:pos="1796"/>
        </w:tabs>
        <w:spacing w:before="2"/>
        <w:ind w:left="1796" w:hanging="276"/>
        <w:rPr>
          <w:sz w:val="24"/>
        </w:rPr>
      </w:pPr>
      <w:r>
        <w:rPr>
          <w:sz w:val="24"/>
        </w:rPr>
        <w:t>Events</w:t>
      </w:r>
    </w:p>
    <w:p w14:paraId="4CD5CA2A" w14:textId="77777777" w:rsidR="00891842" w:rsidRDefault="000B5A60">
      <w:pPr>
        <w:pStyle w:val="ListParagraph"/>
        <w:numPr>
          <w:ilvl w:val="1"/>
          <w:numId w:val="1"/>
        </w:numPr>
        <w:tabs>
          <w:tab w:val="left" w:pos="1823"/>
        </w:tabs>
        <w:ind w:left="1822" w:hanging="303"/>
        <w:rPr>
          <w:sz w:val="24"/>
        </w:rPr>
      </w:pPr>
      <w:r>
        <w:rPr>
          <w:sz w:val="24"/>
        </w:rPr>
        <w:t>Sustainability</w:t>
      </w:r>
    </w:p>
    <w:p w14:paraId="40B9805B" w14:textId="77777777" w:rsidR="00891842" w:rsidRDefault="000B5A60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spacing w:before="1"/>
        <w:rPr>
          <w:sz w:val="24"/>
        </w:rPr>
      </w:pPr>
      <w:r>
        <w:rPr>
          <w:sz w:val="24"/>
        </w:rPr>
        <w:t>Reports</w:t>
      </w:r>
    </w:p>
    <w:p w14:paraId="277DE765" w14:textId="77777777" w:rsidR="00891842" w:rsidRDefault="000B5A60">
      <w:pPr>
        <w:pStyle w:val="ListParagraph"/>
        <w:numPr>
          <w:ilvl w:val="1"/>
          <w:numId w:val="1"/>
        </w:numPr>
        <w:tabs>
          <w:tab w:val="left" w:pos="1770"/>
        </w:tabs>
        <w:rPr>
          <w:sz w:val="24"/>
        </w:rPr>
      </w:pPr>
      <w:r>
        <w:rPr>
          <w:sz w:val="24"/>
        </w:rPr>
        <w:t>Pilgrim</w:t>
      </w:r>
      <w:r>
        <w:rPr>
          <w:spacing w:val="-4"/>
          <w:sz w:val="24"/>
        </w:rPr>
        <w:t xml:space="preserve"> </w:t>
      </w:r>
      <w:r>
        <w:rPr>
          <w:sz w:val="24"/>
        </w:rPr>
        <w:t>Church</w:t>
      </w:r>
      <w:r>
        <w:rPr>
          <w:spacing w:val="-2"/>
          <w:sz w:val="24"/>
        </w:rPr>
        <w:t xml:space="preserve"> </w:t>
      </w:r>
      <w:r>
        <w:rPr>
          <w:sz w:val="24"/>
        </w:rPr>
        <w:t>Liaison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Leslie</w:t>
      </w:r>
      <w:r>
        <w:rPr>
          <w:spacing w:val="-2"/>
          <w:sz w:val="24"/>
        </w:rPr>
        <w:t xml:space="preserve"> </w:t>
      </w:r>
      <w:r>
        <w:rPr>
          <w:sz w:val="24"/>
        </w:rPr>
        <w:t>Sutphen</w:t>
      </w:r>
    </w:p>
    <w:p w14:paraId="2422DA58" w14:textId="77777777" w:rsidR="00891842" w:rsidRDefault="000B5A60">
      <w:pPr>
        <w:pStyle w:val="ListParagraph"/>
        <w:numPr>
          <w:ilvl w:val="1"/>
          <w:numId w:val="1"/>
        </w:numPr>
        <w:tabs>
          <w:tab w:val="left" w:pos="1784"/>
        </w:tabs>
        <w:spacing w:before="2"/>
        <w:ind w:left="1784" w:hanging="264"/>
        <w:rPr>
          <w:sz w:val="24"/>
        </w:rPr>
      </w:pPr>
      <w:r>
        <w:rPr>
          <w:sz w:val="24"/>
        </w:rPr>
        <w:t>Market</w:t>
      </w:r>
      <w:r>
        <w:rPr>
          <w:spacing w:val="-3"/>
          <w:sz w:val="24"/>
        </w:rPr>
        <w:t xml:space="preserve"> </w:t>
      </w:r>
      <w:r>
        <w:rPr>
          <w:sz w:val="24"/>
        </w:rPr>
        <w:t>Vendor</w:t>
      </w:r>
      <w:r>
        <w:rPr>
          <w:spacing w:val="-2"/>
          <w:sz w:val="24"/>
        </w:rPr>
        <w:t xml:space="preserve"> </w:t>
      </w:r>
      <w:r>
        <w:rPr>
          <w:sz w:val="24"/>
        </w:rPr>
        <w:t>Representative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Frank</w:t>
      </w:r>
      <w:r>
        <w:rPr>
          <w:spacing w:val="-3"/>
          <w:sz w:val="24"/>
        </w:rPr>
        <w:t xml:space="preserve"> </w:t>
      </w:r>
      <w:r>
        <w:rPr>
          <w:sz w:val="24"/>
        </w:rPr>
        <w:t>Damiano</w:t>
      </w:r>
    </w:p>
    <w:p w14:paraId="681F34D6" w14:textId="77777777" w:rsidR="00013C76" w:rsidRPr="00421183" w:rsidRDefault="00421183" w:rsidP="00421183">
      <w:pPr>
        <w:pStyle w:val="ListParagraph"/>
        <w:numPr>
          <w:ilvl w:val="1"/>
          <w:numId w:val="1"/>
        </w:numPr>
        <w:tabs>
          <w:tab w:val="left" w:pos="1784"/>
        </w:tabs>
        <w:spacing w:before="2"/>
        <w:ind w:left="1784" w:hanging="264"/>
        <w:rPr>
          <w:sz w:val="24"/>
        </w:rPr>
      </w:pPr>
      <w:r>
        <w:rPr>
          <w:sz w:val="24"/>
        </w:rPr>
        <w:t xml:space="preserve">Village Staff Update – General Update and Market </w:t>
      </w:r>
      <w:r w:rsidR="005F0805">
        <w:rPr>
          <w:sz w:val="24"/>
        </w:rPr>
        <w:t>M</w:t>
      </w:r>
      <w:r>
        <w:rPr>
          <w:sz w:val="24"/>
        </w:rPr>
        <w:t xml:space="preserve">anager </w:t>
      </w:r>
      <w:r w:rsidR="005F0805">
        <w:rPr>
          <w:sz w:val="24"/>
        </w:rPr>
        <w:t>s</w:t>
      </w:r>
      <w:r>
        <w:rPr>
          <w:sz w:val="24"/>
        </w:rPr>
        <w:t xml:space="preserve">earch </w:t>
      </w:r>
      <w:r w:rsidR="005F0805">
        <w:rPr>
          <w:sz w:val="24"/>
        </w:rPr>
        <w:t>u</w:t>
      </w:r>
      <w:r>
        <w:rPr>
          <w:sz w:val="24"/>
        </w:rPr>
        <w:t>pdate</w:t>
      </w:r>
    </w:p>
    <w:p w14:paraId="103AF1E7" w14:textId="77777777" w:rsidR="00891842" w:rsidRDefault="000B5A60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rPr>
          <w:sz w:val="24"/>
        </w:rPr>
      </w:pPr>
      <w:r>
        <w:rPr>
          <w:sz w:val="24"/>
        </w:rPr>
        <w:t>Old</w:t>
      </w:r>
      <w:r>
        <w:rPr>
          <w:spacing w:val="-3"/>
          <w:sz w:val="24"/>
        </w:rPr>
        <w:t xml:space="preserve"> </w:t>
      </w:r>
      <w:r>
        <w:rPr>
          <w:sz w:val="24"/>
        </w:rPr>
        <w:t>Business</w:t>
      </w:r>
    </w:p>
    <w:p w14:paraId="405EDD92" w14:textId="77777777" w:rsidR="00C363CF" w:rsidRPr="00C363CF" w:rsidRDefault="000B5A60" w:rsidP="00C363CF">
      <w:pPr>
        <w:pStyle w:val="ListParagraph"/>
        <w:numPr>
          <w:ilvl w:val="1"/>
          <w:numId w:val="1"/>
        </w:numPr>
        <w:tabs>
          <w:tab w:val="left" w:pos="1770"/>
        </w:tabs>
        <w:spacing w:before="1"/>
        <w:rPr>
          <w:sz w:val="24"/>
        </w:rPr>
      </w:pPr>
      <w:r>
        <w:rPr>
          <w:sz w:val="24"/>
        </w:rPr>
        <w:t>New</w:t>
      </w:r>
      <w:r>
        <w:rPr>
          <w:spacing w:val="-4"/>
          <w:sz w:val="24"/>
        </w:rPr>
        <w:t xml:space="preserve"> </w:t>
      </w:r>
      <w:r>
        <w:rPr>
          <w:sz w:val="24"/>
        </w:rPr>
        <w:t>Market</w:t>
      </w:r>
      <w:r>
        <w:rPr>
          <w:spacing w:val="-3"/>
          <w:sz w:val="24"/>
        </w:rPr>
        <w:t xml:space="preserve"> </w:t>
      </w:r>
      <w:r>
        <w:rPr>
          <w:sz w:val="24"/>
        </w:rPr>
        <w:t>Manager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Commission</w:t>
      </w:r>
      <w:r>
        <w:rPr>
          <w:spacing w:val="-3"/>
          <w:sz w:val="24"/>
        </w:rPr>
        <w:t xml:space="preserve"> </w:t>
      </w:r>
      <w:r>
        <w:rPr>
          <w:sz w:val="24"/>
        </w:rPr>
        <w:t>Support</w:t>
      </w:r>
    </w:p>
    <w:p w14:paraId="1266FBCA" w14:textId="77777777" w:rsidR="00891842" w:rsidRDefault="000B5A60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spacing w:line="271" w:lineRule="exact"/>
        <w:rPr>
          <w:sz w:val="24"/>
        </w:rPr>
      </w:pPr>
      <w:r>
        <w:rPr>
          <w:sz w:val="24"/>
        </w:rPr>
        <w:t>New</w:t>
      </w:r>
      <w:r>
        <w:rPr>
          <w:spacing w:val="-4"/>
          <w:sz w:val="24"/>
        </w:rPr>
        <w:t xml:space="preserve"> </w:t>
      </w:r>
      <w:r>
        <w:rPr>
          <w:sz w:val="24"/>
        </w:rPr>
        <w:t>Business</w:t>
      </w:r>
    </w:p>
    <w:p w14:paraId="13D62E61" w14:textId="77777777" w:rsidR="00195C67" w:rsidRDefault="00195C67" w:rsidP="00195C67">
      <w:pPr>
        <w:pStyle w:val="ListParagraph"/>
        <w:numPr>
          <w:ilvl w:val="1"/>
          <w:numId w:val="1"/>
        </w:numPr>
        <w:tabs>
          <w:tab w:val="left" w:pos="1519"/>
          <w:tab w:val="left" w:pos="1520"/>
        </w:tabs>
        <w:spacing w:line="271" w:lineRule="exact"/>
        <w:rPr>
          <w:sz w:val="24"/>
        </w:rPr>
      </w:pPr>
      <w:r>
        <w:rPr>
          <w:sz w:val="24"/>
        </w:rPr>
        <w:t>Open Meetings Act training</w:t>
      </w:r>
    </w:p>
    <w:p w14:paraId="1ABE0958" w14:textId="77777777" w:rsidR="00891842" w:rsidRDefault="000B5A60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rPr>
          <w:sz w:val="24"/>
        </w:rPr>
      </w:pPr>
      <w:r>
        <w:rPr>
          <w:sz w:val="24"/>
        </w:rPr>
        <w:t>Adjourn</w:t>
      </w:r>
    </w:p>
    <w:p w14:paraId="0779411A" w14:textId="77777777" w:rsidR="00891842" w:rsidRDefault="00891842">
      <w:pPr>
        <w:pStyle w:val="BodyText"/>
        <w:spacing w:before="5" w:line="240" w:lineRule="auto"/>
        <w:ind w:left="0" w:firstLine="0"/>
        <w:rPr>
          <w:sz w:val="14"/>
        </w:rPr>
      </w:pPr>
    </w:p>
    <w:p w14:paraId="51C32489" w14:textId="77777777" w:rsidR="00891842" w:rsidRDefault="000B5A60">
      <w:pPr>
        <w:spacing w:before="101"/>
        <w:ind w:left="800" w:right="114"/>
        <w:jc w:val="both"/>
      </w:pPr>
      <w:r>
        <w:t>If you require assistance to participate in any Village program or activity, contact the ADA Coordinator</w:t>
      </w:r>
      <w:r>
        <w:rPr>
          <w:spacing w:val="-52"/>
        </w:rPr>
        <w:t xml:space="preserve"> </w:t>
      </w:r>
      <w:r>
        <w:t xml:space="preserve">at 708.358.5430 or email </w:t>
      </w:r>
      <w:hyperlink r:id="rId9">
        <w:r>
          <w:rPr>
            <w:color w:val="0000FF"/>
            <w:u w:val="single" w:color="0000FF"/>
          </w:rPr>
          <w:t>ADACoordinator@oak-park.us</w:t>
        </w:r>
      </w:hyperlink>
      <w:r>
        <w:rPr>
          <w:color w:val="0000FF"/>
        </w:rPr>
        <w:t xml:space="preserve"> </w:t>
      </w:r>
      <w:r>
        <w:t>at least 48 hours before the scheduled</w:t>
      </w:r>
      <w:r>
        <w:rPr>
          <w:spacing w:val="1"/>
        </w:rPr>
        <w:t xml:space="preserve"> </w:t>
      </w:r>
      <w:r>
        <w:t>activity.</w:t>
      </w:r>
    </w:p>
    <w:sectPr w:rsidR="00891842">
      <w:type w:val="continuous"/>
      <w:pgSz w:w="12240" w:h="15840"/>
      <w:pgMar w:top="440" w:right="132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3B3848"/>
    <w:multiLevelType w:val="hybridMultilevel"/>
    <w:tmpl w:val="CBEA5FDC"/>
    <w:lvl w:ilvl="0" w:tplc="F4F6456A">
      <w:start w:val="1"/>
      <w:numFmt w:val="decimal"/>
      <w:lvlText w:val="%1)"/>
      <w:lvlJc w:val="left"/>
      <w:pPr>
        <w:ind w:left="1520" w:hanging="720"/>
      </w:pPr>
      <w:rPr>
        <w:rFonts w:ascii="Franklin Gothic Book" w:eastAsia="Franklin Gothic Book" w:hAnsi="Franklin Gothic Book" w:cs="Franklin Gothic Book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62AFA24">
      <w:start w:val="1"/>
      <w:numFmt w:val="upperLetter"/>
      <w:lvlText w:val="%2."/>
      <w:lvlJc w:val="left"/>
      <w:pPr>
        <w:ind w:left="1769" w:hanging="250"/>
      </w:pPr>
      <w:rPr>
        <w:rFonts w:ascii="Franklin Gothic Book" w:eastAsia="Franklin Gothic Book" w:hAnsi="Franklin Gothic Book" w:cs="Franklin Gothic Book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CEAE89FC">
      <w:numFmt w:val="bullet"/>
      <w:lvlText w:val="•"/>
      <w:lvlJc w:val="left"/>
      <w:pPr>
        <w:ind w:left="2706" w:hanging="250"/>
      </w:pPr>
      <w:rPr>
        <w:rFonts w:hint="default"/>
        <w:lang w:val="en-US" w:eastAsia="en-US" w:bidi="ar-SA"/>
      </w:rPr>
    </w:lvl>
    <w:lvl w:ilvl="3" w:tplc="FB66FB56">
      <w:numFmt w:val="bullet"/>
      <w:lvlText w:val="•"/>
      <w:lvlJc w:val="left"/>
      <w:pPr>
        <w:ind w:left="3653" w:hanging="250"/>
      </w:pPr>
      <w:rPr>
        <w:rFonts w:hint="default"/>
        <w:lang w:val="en-US" w:eastAsia="en-US" w:bidi="ar-SA"/>
      </w:rPr>
    </w:lvl>
    <w:lvl w:ilvl="4" w:tplc="C7D823A2">
      <w:numFmt w:val="bullet"/>
      <w:lvlText w:val="•"/>
      <w:lvlJc w:val="left"/>
      <w:pPr>
        <w:ind w:left="4600" w:hanging="250"/>
      </w:pPr>
      <w:rPr>
        <w:rFonts w:hint="default"/>
        <w:lang w:val="en-US" w:eastAsia="en-US" w:bidi="ar-SA"/>
      </w:rPr>
    </w:lvl>
    <w:lvl w:ilvl="5" w:tplc="611856B4">
      <w:numFmt w:val="bullet"/>
      <w:lvlText w:val="•"/>
      <w:lvlJc w:val="left"/>
      <w:pPr>
        <w:ind w:left="5546" w:hanging="250"/>
      </w:pPr>
      <w:rPr>
        <w:rFonts w:hint="default"/>
        <w:lang w:val="en-US" w:eastAsia="en-US" w:bidi="ar-SA"/>
      </w:rPr>
    </w:lvl>
    <w:lvl w:ilvl="6" w:tplc="BA62D524">
      <w:numFmt w:val="bullet"/>
      <w:lvlText w:val="•"/>
      <w:lvlJc w:val="left"/>
      <w:pPr>
        <w:ind w:left="6493" w:hanging="250"/>
      </w:pPr>
      <w:rPr>
        <w:rFonts w:hint="default"/>
        <w:lang w:val="en-US" w:eastAsia="en-US" w:bidi="ar-SA"/>
      </w:rPr>
    </w:lvl>
    <w:lvl w:ilvl="7" w:tplc="40741F0C">
      <w:numFmt w:val="bullet"/>
      <w:lvlText w:val="•"/>
      <w:lvlJc w:val="left"/>
      <w:pPr>
        <w:ind w:left="7440" w:hanging="250"/>
      </w:pPr>
      <w:rPr>
        <w:rFonts w:hint="default"/>
        <w:lang w:val="en-US" w:eastAsia="en-US" w:bidi="ar-SA"/>
      </w:rPr>
    </w:lvl>
    <w:lvl w:ilvl="8" w:tplc="8C3082EC">
      <w:numFmt w:val="bullet"/>
      <w:lvlText w:val="•"/>
      <w:lvlJc w:val="left"/>
      <w:pPr>
        <w:ind w:left="8386" w:hanging="25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842"/>
    <w:rsid w:val="00013C76"/>
    <w:rsid w:val="000B5A60"/>
    <w:rsid w:val="00195C67"/>
    <w:rsid w:val="00235486"/>
    <w:rsid w:val="002D6FCA"/>
    <w:rsid w:val="00421183"/>
    <w:rsid w:val="00553D5E"/>
    <w:rsid w:val="005F0805"/>
    <w:rsid w:val="00891842"/>
    <w:rsid w:val="00C363CF"/>
    <w:rsid w:val="00C76352"/>
    <w:rsid w:val="00DC470C"/>
    <w:rsid w:val="00F7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3C854"/>
  <w15:docId w15:val="{E5F15113-641D-493A-99C6-51BD75899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Franklin Gothic Book" w:eastAsia="Franklin Gothic Book" w:hAnsi="Franklin Gothic Book" w:cs="Franklin Gothic 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72" w:lineRule="exact"/>
      <w:ind w:left="1520" w:hanging="72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317" w:lineRule="exact"/>
      <w:ind w:left="1341" w:right="659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72" w:lineRule="exact"/>
      <w:ind w:left="1520" w:hanging="72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B5A6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5A60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C76352"/>
    <w:pPr>
      <w:widowControl/>
      <w:autoSpaceDE/>
      <w:autoSpaceDN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76352"/>
    <w:rPr>
      <w:rFonts w:ascii="Calibri" w:hAnsi="Calibri"/>
      <w:szCs w:val="21"/>
    </w:rPr>
  </w:style>
  <w:style w:type="paragraph" w:styleId="Revision">
    <w:name w:val="Revision"/>
    <w:hidden/>
    <w:uiPriority w:val="99"/>
    <w:semiHidden/>
    <w:rsid w:val="00DC470C"/>
    <w:pPr>
      <w:widowControl/>
      <w:autoSpaceDE/>
      <w:autoSpaceDN/>
    </w:pPr>
    <w:rPr>
      <w:rFonts w:ascii="Franklin Gothic Book" w:eastAsia="Franklin Gothic Book" w:hAnsi="Franklin Gothic Book" w:cs="Franklin Gothic Boo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B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BAE"/>
    <w:rPr>
      <w:rFonts w:ascii="Segoe UI" w:eastAsia="Franklin Gothic Book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6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mersMarket@oak-park.us,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ak-park.us/commissiont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ak-park-us.zoom.us/j/996504626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ACoordinator@oak-park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Oak Park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Cameron</dc:creator>
  <cp:lastModifiedBy>Hansen, Cynthia</cp:lastModifiedBy>
  <cp:revision>6</cp:revision>
  <dcterms:created xsi:type="dcterms:W3CDTF">2022-01-31T17:32:00Z</dcterms:created>
  <dcterms:modified xsi:type="dcterms:W3CDTF">2022-02-03T19:41:00Z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2021-11-05T00:00:00Z</vt:filetime>
  </property>
</Properties>
</file>